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CB8" w:rsidRDefault="00B52CB8" w:rsidP="00B52C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z-Cyrl-UZ"/>
        </w:rPr>
      </w:pPr>
      <w:bookmarkStart w:id="0" w:name="_GoBack"/>
      <w:bookmarkEnd w:id="0"/>
      <w:r w:rsidRPr="00C05C6F">
        <w:rPr>
          <w:rFonts w:ascii="Times New Roman" w:hAnsi="Times New Roman" w:cs="Times New Roman"/>
          <w:sz w:val="28"/>
          <w:szCs w:val="28"/>
          <w:lang w:val="uz-Cyrl-UZ"/>
        </w:rPr>
        <w:t>Samarqand</w:t>
      </w:r>
      <w:r w:rsidRPr="003B0BD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viloyati kasbiy ko’nikmalar mintaqaviy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Pr="00C05C6F">
        <w:rPr>
          <w:rFonts w:ascii="Times New Roman" w:hAnsi="Times New Roman" w:cs="Times New Roman"/>
          <w:sz w:val="28"/>
          <w:szCs w:val="28"/>
          <w:lang w:val="uz-Cyrl-UZ"/>
        </w:rPr>
        <w:t>arkazining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B52CB8" w:rsidRPr="00C05C6F" w:rsidRDefault="00B52CB8" w:rsidP="00B52C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z-Cyrl-UZ"/>
        </w:rPr>
      </w:pPr>
      <w:r w:rsidRPr="00C05C6F">
        <w:rPr>
          <w:rFonts w:ascii="Times New Roman" w:hAnsi="Times New Roman" w:cs="Times New Roman"/>
          <w:b/>
          <w:sz w:val="28"/>
          <w:szCs w:val="28"/>
          <w:lang w:val="uz-Cyrl-UZ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5</w:t>
      </w:r>
      <w:r w:rsidRPr="00C05C6F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yil “2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6</w:t>
      </w:r>
      <w:r w:rsidRPr="00C05C6F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avgust</w:t>
      </w:r>
      <w:r w:rsidRPr="00C05C6F">
        <w:rPr>
          <w:rFonts w:ascii="Times New Roman" w:hAnsi="Times New Roman" w:cs="Times New Roman"/>
          <w:b/>
          <w:sz w:val="28"/>
          <w:szCs w:val="28"/>
          <w:lang w:val="uz-Latn-UZ"/>
        </w:rPr>
        <w:t>d</w:t>
      </w:r>
      <w:r w:rsidRPr="00C05C6F">
        <w:rPr>
          <w:rFonts w:ascii="Times New Roman" w:hAnsi="Times New Roman" w:cs="Times New Roman"/>
          <w:b/>
          <w:sz w:val="28"/>
          <w:szCs w:val="28"/>
          <w:lang w:val="uz-Cyrl-UZ"/>
        </w:rPr>
        <w:t>agi</w:t>
      </w:r>
      <w:r w:rsidRPr="00C05C6F">
        <w:rPr>
          <w:rFonts w:ascii="Times New Roman" w:hAnsi="Times New Roman" w:cs="Times New Roman"/>
          <w:b/>
          <w:sz w:val="28"/>
          <w:szCs w:val="28"/>
          <w:lang w:val="en-US"/>
        </w:rPr>
        <w:t>, ________</w:t>
      </w:r>
      <w:r w:rsidRPr="00C05C6F">
        <w:rPr>
          <w:rFonts w:ascii="Times New Roman" w:hAnsi="Times New Roman" w:cs="Times New Roman"/>
          <w:b/>
          <w:sz w:val="28"/>
          <w:szCs w:val="28"/>
          <w:lang w:val="uz-Cyrl-UZ"/>
        </w:rPr>
        <w:t>-sonli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C05C6F">
        <w:rPr>
          <w:rFonts w:ascii="Times New Roman" w:hAnsi="Times New Roman" w:cs="Times New Roman"/>
          <w:sz w:val="28"/>
          <w:szCs w:val="28"/>
          <w:lang w:val="uz-Cyrl-UZ"/>
        </w:rPr>
        <w:t xml:space="preserve">buyrug’iga </w:t>
      </w:r>
    </w:p>
    <w:p w:rsidR="0033768C" w:rsidRPr="00B54325" w:rsidRDefault="00B52CB8" w:rsidP="00B52CB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uz-Cyrl-UZ"/>
        </w:rPr>
      </w:pPr>
      <w:r w:rsidRPr="00C05C6F">
        <w:rPr>
          <w:rFonts w:ascii="Times New Roman" w:hAnsi="Times New Roman"/>
          <w:sz w:val="28"/>
          <w:szCs w:val="28"/>
          <w:lang w:val="uz-Cyrl-UZ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05C6F">
        <w:rPr>
          <w:rFonts w:ascii="Times New Roman" w:hAnsi="Times New Roman"/>
          <w:sz w:val="28"/>
          <w:szCs w:val="28"/>
          <w:lang w:val="en-US"/>
        </w:rPr>
        <w:t>I</w:t>
      </w:r>
      <w:r w:rsidRPr="00C05C6F">
        <w:rPr>
          <w:rFonts w:ascii="Times New Roman" w:hAnsi="Times New Roman"/>
          <w:sz w:val="28"/>
          <w:szCs w:val="28"/>
          <w:lang w:val="uz-Cyrl-UZ"/>
        </w:rPr>
        <w:t>-ilova</w:t>
      </w:r>
    </w:p>
    <w:p w:rsidR="00B52CB8" w:rsidRDefault="00B52CB8" w:rsidP="00B5753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33768C" w:rsidRPr="00B52CB8" w:rsidRDefault="00B52CB8" w:rsidP="00B5753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B52CB8">
        <w:rPr>
          <w:rFonts w:ascii="Times New Roman" w:hAnsi="Times New Roman" w:cs="Times New Roman"/>
          <w:b/>
          <w:sz w:val="28"/>
          <w:szCs w:val="28"/>
          <w:lang w:val="uz-Cyrl-UZ"/>
        </w:rPr>
        <w:t>Metallarga ishlov berish mexanigi  (mashinasozlik texnologiyasi) kasbi</w:t>
      </w:r>
      <w:r w:rsidRPr="00B52CB8">
        <w:rPr>
          <w:rFonts w:ascii="Times New Roman" w:hAnsi="Times New Roman" w:cs="Times New Roman"/>
          <w:b/>
          <w:sz w:val="28"/>
          <w:szCs w:val="28"/>
          <w:lang w:val="uz-Latn-UZ"/>
        </w:rPr>
        <w:t xml:space="preserve"> </w:t>
      </w:r>
      <w:r w:rsidRPr="00B52CB8">
        <w:rPr>
          <w:rFonts w:ascii="Times New Roman" w:hAnsi="Times New Roman" w:cs="Times New Roman"/>
          <w:b/>
          <w:sz w:val="28"/>
          <w:szCs w:val="28"/>
          <w:lang w:val="uz-Cyrl-UZ"/>
        </w:rPr>
        <w:t>1+2 loyihasi  doirasida</w:t>
      </w:r>
      <w:r w:rsidRPr="00B52CB8">
        <w:rPr>
          <w:rFonts w:ascii="Times New Roman" w:hAnsi="Times New Roman" w:cs="Times New Roman"/>
          <w:b/>
          <w:sz w:val="28"/>
          <w:szCs w:val="28"/>
          <w:lang w:val="uz-Latn-UZ"/>
        </w:rPr>
        <w:t>gi 2-</w:t>
      </w:r>
      <w:r w:rsidRPr="00B52CB8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oqim talabalari uchun </w:t>
      </w:r>
      <w:r w:rsidR="0033768C" w:rsidRPr="00B52CB8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Ya DAK imtihonlari uchun namunaviy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nazariy va amaliy </w:t>
      </w:r>
      <w:r w:rsidR="0033768C" w:rsidRPr="00B52CB8">
        <w:rPr>
          <w:rFonts w:ascii="Times New Roman" w:hAnsi="Times New Roman" w:cs="Times New Roman"/>
          <w:b/>
          <w:sz w:val="28"/>
          <w:szCs w:val="28"/>
          <w:lang w:val="uz-Cyrl-UZ"/>
        </w:rPr>
        <w:t>topshiriq savollari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quvurga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50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quvurga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gradus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faska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quvurga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faska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50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turbani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kesib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oling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diametric </w:t>
      </w:r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markaz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belgilang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parmalang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35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38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masofaga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 mm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paz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diamaetri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yo’ning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45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gradus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35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automatik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pturokga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prutokka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yog’lash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tizimini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tekshiring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knematik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sxemasini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tushuntirib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knematik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sxemasini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tushuntirib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listni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ustki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plastinaga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fasofadan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mm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paz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metal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plastinaga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parmalang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 ta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teshik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xosil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qilib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zenkofkalang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aylana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yuzalarga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vertikal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ko’rsating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garizantal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ko’rsating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o’qlarini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tushuntirib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o’qi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boylab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tezliklarni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rostlashni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ko’rsating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sentr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belgilang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turlari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xaqida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malumot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qanday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detallarga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bo’lmaydi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Default="0033768C" w:rsidP="00B57539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7539" w:rsidRPr="00B57539" w:rsidRDefault="00B57539" w:rsidP="00B57539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b/>
          <w:i/>
          <w:sz w:val="24"/>
          <w:szCs w:val="24"/>
          <w:lang w:val="en-US"/>
        </w:rPr>
        <w:t>Izoh</w:t>
      </w:r>
      <w:proofErr w:type="spellEnd"/>
      <w:r w:rsidRPr="00B575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Asosiy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amaliy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topshiriqlar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variantlar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asosida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keying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betlarda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ilova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qilingan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Asosiy</w:t>
      </w:r>
      <w:proofErr w:type="spell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amaliy</w:t>
      </w:r>
      <w:proofErr w:type="spell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topshiriqlar</w:t>
      </w:r>
      <w:proofErr w:type="spell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to’plami</w:t>
      </w:r>
      <w:proofErr w:type="spellEnd"/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Variant-1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98798C" wp14:editId="237BDA7C">
                  <wp:extent cx="4457700" cy="295421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22" cy="303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798CCE" wp14:editId="0F1B98CD">
                  <wp:extent cx="3829050" cy="2448386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957" cy="248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C19B68" wp14:editId="0E73C1B2">
                  <wp:extent cx="4686300" cy="208308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844" cy="21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7539" w:rsidRDefault="00B57539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Variant-2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DA8623" wp14:editId="1F58903C">
                  <wp:extent cx="3887578" cy="2576946"/>
                  <wp:effectExtent l="0" t="0" r="0" b="0"/>
                  <wp:docPr id="369" name="Рисунок 369" descr="Чертёж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ертёж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948" cy="259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A20505" wp14:editId="19A765A3">
                  <wp:extent cx="4248150" cy="2613608"/>
                  <wp:effectExtent l="0" t="0" r="0" b="0"/>
                  <wp:docPr id="370" name="Рисунок 370" descr="NUM CNC Mill Program Example with G45 Pocket Milling G81 G84 G87 - Helman 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UM CNC Mill Program Example with G45 Pocket Milling G81 G84 G87 - Helman 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247" cy="262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F2E95E" wp14:editId="12EF9C1C">
                  <wp:extent cx="3170712" cy="29344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636" cy="294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7539" w:rsidRDefault="00B57539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Variant-3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44934D" wp14:editId="1AD39C22">
                  <wp:extent cx="4198289" cy="2458482"/>
                  <wp:effectExtent l="0" t="0" r="0" b="0"/>
                  <wp:docPr id="377" name="Рисунок 377" descr="Создание чертежей в AutoCad для нович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оздание чертежей в AutoCad для нович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432" cy="247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198FCE" wp14:editId="46AEA84E">
                  <wp:extent cx="4467225" cy="2489428"/>
                  <wp:effectExtent l="0" t="0" r="0" b="635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964" cy="249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7B8357" wp14:editId="5E6A73A0">
                  <wp:extent cx="3057525" cy="2637296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629" cy="26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Variant-4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2A4DB" wp14:editId="75DB3654">
                  <wp:extent cx="4858385" cy="2732842"/>
                  <wp:effectExtent l="0" t="0" r="0" b="0"/>
                  <wp:docPr id="378" name="Рисунок 378" descr="Создание 2D чертежа детали корпуса в AutoCAD 2017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оздание 2D чертежа детали корпуса в AutoCAD 2017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011" cy="275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C02D5F" wp14:editId="68999543">
                  <wp:extent cx="3962400" cy="2952709"/>
                  <wp:effectExtent l="0" t="0" r="0" b="635"/>
                  <wp:docPr id="379" name="Рисунок 379" descr="CNC Programming Examples - G91 Incremental Programming | Tutorials  Programming | Cnc programming, Cnc programmer, Cnc la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NC Programming Examples - G91 Incremental Programming | Tutorials  Programming | Cnc programming, Cnc programmer, Cnc la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93" cy="295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2CB8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002000" wp14:editId="0AD89916">
                  <wp:extent cx="4171857" cy="2560942"/>
                  <wp:effectExtent l="0" t="0" r="635" b="0"/>
                  <wp:docPr id="380" name="Рисунок 380" descr="CNC Lathe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NC Lathe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996" cy="257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Tokarlik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Variant-5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75A8D9" wp14:editId="66DB6E16">
                  <wp:extent cx="3181350" cy="2970942"/>
                  <wp:effectExtent l="0" t="0" r="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92" cy="297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1B395B" wp14:editId="2E741919">
                  <wp:extent cx="4343400" cy="2604343"/>
                  <wp:effectExtent l="0" t="0" r="0" b="5715"/>
                  <wp:docPr id="55" name="Рисунок 55" descr="OD Turning with G73 Pattern Repeating Cycle CNC Lathe Example Program - 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D Turning with G73 Pattern Repeating Cycle CNC Lathe Example Program - 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54" cy="261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3A109" wp14:editId="3B759EA7">
                  <wp:extent cx="3495675" cy="2927628"/>
                  <wp:effectExtent l="0" t="0" r="0" b="6350"/>
                  <wp:docPr id="56" name="Рисунок 56" descr="CNC G81 Drilling Cycle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NC G81 Drilling Cycle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77" cy="29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Variant-6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336"/>
        <w:gridCol w:w="9066"/>
        <w:gridCol w:w="1430"/>
      </w:tblGrid>
      <w:tr w:rsidR="0033768C" w:rsidRPr="00B52CB8" w:rsidTr="00121599">
        <w:trPr>
          <w:trHeight w:val="3414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5431FA" wp14:editId="7B0E1E55">
                  <wp:extent cx="3933825" cy="200599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409" cy="201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AE8CE6" wp14:editId="2E6054A8">
                  <wp:extent cx="3067050" cy="3443141"/>
                  <wp:effectExtent l="0" t="0" r="0" b="5080"/>
                  <wp:docPr id="59" name="Рисунок 59" descr="Canned Cycle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nned Cycle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98" cy="34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4632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9C8999" wp14:editId="505780E2">
                  <wp:extent cx="5616859" cy="2819400"/>
                  <wp:effectExtent l="0" t="0" r="3175" b="0"/>
                  <wp:docPr id="60" name="Рисунок 60" descr="Analysis of CNC Turning Process for CNC Turned 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alysis of CNC Turning Process for CNC Turned 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612" cy="282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Variant-7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F830D2" wp14:editId="1775D683">
                  <wp:extent cx="3943350" cy="2890639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372" cy="289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B31A7C" wp14:editId="580BD80B">
                  <wp:extent cx="4962006" cy="2734573"/>
                  <wp:effectExtent l="0" t="0" r="0" b="889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579" cy="273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4387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C0565" wp14:editId="2017E702">
                  <wp:extent cx="2905125" cy="2886199"/>
                  <wp:effectExtent l="0" t="0" r="0" b="9525"/>
                  <wp:docPr id="321" name="Рисунок 321" descr="Fanuc G15 G16 Polar Coordinate Command Bolt Circle Program Example - Helman 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anuc G15 G16 Polar Coordinate Command Bolt Circle Program Example - Helman 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49" cy="290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Variant-8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06001B" wp14:editId="113EF77C">
                  <wp:extent cx="4937760" cy="2466975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-1" r="880"/>
                          <a:stretch/>
                        </pic:blipFill>
                        <pic:spPr bwMode="auto">
                          <a:xfrm>
                            <a:off x="0" y="0"/>
                            <a:ext cx="4938449" cy="246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90433" wp14:editId="6A12DC2F">
                  <wp:extent cx="3962400" cy="3393804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917" cy="340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95F819" wp14:editId="445BCF0B">
                  <wp:extent cx="2924355" cy="2411599"/>
                  <wp:effectExtent l="0" t="0" r="0" b="8255"/>
                  <wp:docPr id="324" name="Рисунок 324" descr="diagramlathe | XYZ Machine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agramlathe | XYZ Machine 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58" cy="241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Variant-9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1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22AB7F" wp14:editId="7A19DA16">
                  <wp:extent cx="4921857" cy="2434841"/>
                  <wp:effectExtent l="0" t="0" r="0" b="381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712" cy="244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602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D06B9D" wp14:editId="72BD35FB">
                  <wp:extent cx="3081619" cy="2926080"/>
                  <wp:effectExtent l="0" t="0" r="5080" b="762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39" cy="292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CCD71E" wp14:editId="50657A55">
                  <wp:extent cx="2377247" cy="2397554"/>
                  <wp:effectExtent l="0" t="0" r="4445" b="3175"/>
                  <wp:docPr id="329" name="Рисунок 329" descr="Основы T-FLEX CAD. Построение простой детали - Мето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сновы T-FLEX CAD. Построение простой детали - Мето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38" cy="241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Variant-10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12DFF3" wp14:editId="4F265BA5">
                  <wp:extent cx="2918128" cy="2788145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82" cy="28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96B823" wp14:editId="6A22DF78">
                  <wp:extent cx="2886324" cy="2634953"/>
                  <wp:effectExtent l="0" t="0" r="0" b="0"/>
                  <wp:docPr id="334" name="Рисунок 334" descr="CNC Program Outside Turning with Radius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NC Program Outside Turning with Radius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12" cy="264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E3E6BE" wp14:editId="0017F34D">
                  <wp:extent cx="3617844" cy="2614406"/>
                  <wp:effectExtent l="0" t="0" r="1905" b="0"/>
                  <wp:docPr id="335" name="Рисунок 335" descr="Sinumerik 810 CNC Mill Radius/Chamfer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inumerik 810 CNC Mill Radius/Chamfer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524" cy="26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Variant-11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DD7025" wp14:editId="17240480">
                  <wp:extent cx="2274073" cy="2274073"/>
                  <wp:effectExtent l="0" t="0" r="0" b="0"/>
                  <wp:docPr id="338" name="Рисунок 338" descr="Индивидуальные курсы, обучение AutoCAD Омский техникум 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Индивидуальные курсы, обучение AutoCAD Омский техникум 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10" cy="227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CD676F" wp14:editId="7205EB5B">
                  <wp:extent cx="3204375" cy="2514976"/>
                  <wp:effectExtent l="0" t="0" r="0" b="0"/>
                  <wp:docPr id="336" name="Рисунок 336" descr="Vertical Machining Center Programming Example CNC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rtical Machining Center Programming Example CNC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20" cy="252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2300AF" wp14:editId="21DE38E1">
                  <wp:extent cx="3252083" cy="2568226"/>
                  <wp:effectExtent l="0" t="0" r="5715" b="3810"/>
                  <wp:docPr id="337" name="Рисунок 337" descr="CNC Programming Examples - Chamfer Radius | Tutorials Programming | Cnc  programming, Programming tutorial,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NC Programming Examples - Chamfer Radius | Tutorials Programming | Cnc  programming, Programming tutorial,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740" cy="257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Variant-12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8DA84" wp14:editId="5123DE6E">
                  <wp:extent cx="3888243" cy="2386984"/>
                  <wp:effectExtent l="0" t="0" r="0" b="0"/>
                  <wp:docPr id="339" name="Рисунок 339" descr="CNC Lathe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NC Lathe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79" cy="24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19120D" wp14:editId="24D672BD">
                  <wp:extent cx="3829050" cy="2448386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957" cy="248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FC735B" wp14:editId="5CE25AD3">
                  <wp:extent cx="2250026" cy="2432371"/>
                  <wp:effectExtent l="0" t="0" r="0" b="6350"/>
                  <wp:docPr id="340" name="Рисунок 340" descr="NC programming milling machine.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C programming milling machine.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93" cy="244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Variant-13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C338A6" wp14:editId="46613D01">
                  <wp:extent cx="4115374" cy="2743583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74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6E1D37" wp14:editId="6A639641">
                  <wp:extent cx="2560071" cy="2689490"/>
                  <wp:effectExtent l="0" t="0" r="0" b="0"/>
                  <wp:docPr id="343" name="Рисунок 343" descr="CNC School Basic CNC Program Example CNC Turning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NC School Basic CNC Program Example CNC Turning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45" cy="270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4605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881C33" wp14:editId="45AE892C">
                  <wp:extent cx="2687458" cy="2676413"/>
                  <wp:effectExtent l="0" t="0" r="0" b="0"/>
                  <wp:docPr id="344" name="Рисунок 344" descr="Siemens CNC Milling | POCKET3 | Milling a Rectangular Pocket - Cnc Code  questions and answers cnc lathe cnc machin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iemens CNC Milling | POCKET3 | Milling a Rectangular Pocket - Cnc Code  questions and answers cnc lathe cnc machine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65" cy="268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Variant-14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D1431C" wp14:editId="1E08791E">
                  <wp:extent cx="2854739" cy="3030707"/>
                  <wp:effectExtent l="0" t="0" r="3175" b="0"/>
                  <wp:docPr id="346" name="Рисунок 346" descr="14 CNC. ROYAL MECH ideas | mech, autocad, india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4 CNC. ROYAL MECH ideas | mech, autocad, india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94" cy="304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1B359C" wp14:editId="1CE486FA">
                  <wp:extent cx="3856659" cy="2272874"/>
                  <wp:effectExtent l="0" t="0" r="0" b="0"/>
                  <wp:docPr id="345" name="Рисунок 345" descr="Pocket Milling - an overview | ScienceDirect Top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ocket Milling - an overview | ScienceDirect Top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710" cy="228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1AEE7B" wp14:editId="523B8700">
                  <wp:extent cx="3275115" cy="2735248"/>
                  <wp:effectExtent l="0" t="0" r="1905" b="8255"/>
                  <wp:docPr id="347" name="Рисунок 347" descr="CNC Arc Programming G02 G03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NC Arc Programming G02 G03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06" cy="273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Variant-15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B6EC2E" wp14:editId="148F911B">
                  <wp:extent cx="3077459" cy="3077459"/>
                  <wp:effectExtent l="0" t="0" r="8890" b="8890"/>
                  <wp:docPr id="348" name="Рисунок 348" descr="Компьютерные курсы и IT обучение в Харькове.: Курс &amp;quot;AutoCAD 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омпьютерные курсы и IT обучение в Харькове.: Курс &amp;quot;AutoCAD 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01" cy="309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BE7DF7" wp14:editId="40F35FAC">
                  <wp:extent cx="4191000" cy="3105433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696" cy="311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AA1563" wp14:editId="3F0350E1">
                  <wp:extent cx="2822143" cy="2362451"/>
                  <wp:effectExtent l="0" t="0" r="0" b="0"/>
                  <wp:docPr id="351" name="Рисунок 351" descr="CNC G81 Drilling Cycle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NC G81 Drilling Cycle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08" cy="23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B52CB8" w:rsidRDefault="00B52CB8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B52CB8" w:rsidP="00B52C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33768C"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Variant-16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2CB8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C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719" w:type="dxa"/>
          </w:tcPr>
          <w:p w:rsidR="0033768C" w:rsidRPr="00B52CB8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42A060" wp14:editId="000F7E83">
                  <wp:extent cx="2456815" cy="2595546"/>
                  <wp:effectExtent l="0" t="0" r="635" b="0"/>
                  <wp:docPr id="352" name="Рисунок 352" descr="Задание 3. Задача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Задание 3. Задача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24" cy="260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2CB8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C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719" w:type="dxa"/>
          </w:tcPr>
          <w:p w:rsidR="0033768C" w:rsidRPr="00B52CB8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50FF9" wp14:editId="3EF2BFFD">
                  <wp:extent cx="3467100" cy="2445218"/>
                  <wp:effectExtent l="0" t="0" r="0" b="0"/>
                  <wp:docPr id="353" name="Рисунок 353" descr="fanuc 0it - Clearance Sa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anuc 0it - Clearance Sa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41" cy="245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BC3032" wp14:editId="2B919521">
                  <wp:extent cx="2638425" cy="3073749"/>
                  <wp:effectExtent l="0" t="0" r="0" b="0"/>
                  <wp:docPr id="354" name="Рисунок 354" descr="Canned Cycle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anned Cycle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26" cy="309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2CB8" w:rsidRDefault="00B52C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B52CB8" w:rsidRDefault="00B52CB8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Variant-17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12D7DA" wp14:editId="6CEF8DE6">
                  <wp:extent cx="3740689" cy="2524715"/>
                  <wp:effectExtent l="0" t="0" r="0" b="952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90" cy="25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357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23AA3D" wp14:editId="1C46BF67">
                  <wp:extent cx="2623931" cy="2039232"/>
                  <wp:effectExtent l="0" t="0" r="5080" b="0"/>
                  <wp:docPr id="355" name="Рисунок 355" descr="GSK 980 TDc Programming Example G02 G03 Joining Arcs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SK 980 TDc Programming Example G02 G03 Joining Arcs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68" cy="204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2992B4" wp14:editId="12EDFDC0">
                  <wp:extent cx="3187266" cy="2303253"/>
                  <wp:effectExtent l="0" t="0" r="0" b="1905"/>
                  <wp:docPr id="356" name="Рисунок 356" descr="Sinumerik 810 CNC Mill Radius/Chamfer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inumerik 810 CNC Mill Radius/Chamfer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840" cy="233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F43EB4" w:rsidP="00B52C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33768C"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Variant-18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C79FA" wp14:editId="785053BE">
                  <wp:extent cx="2708532" cy="3812961"/>
                  <wp:effectExtent l="318" t="0" r="0" b="0"/>
                  <wp:docPr id="359" name="Рисунок 359" descr="Выполнение чертежей деталей со сложными разрезами - Инженерная и  компьютерная граф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ыполнение чертежей деталей со сложными разрезами - Инженерная и  компьютерная граф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4532" cy="384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A99DC1" wp14:editId="5215C729">
                  <wp:extent cx="4873625" cy="2553335"/>
                  <wp:effectExtent l="0" t="0" r="3175" b="0"/>
                  <wp:docPr id="360" name="Рисунок 360" descr="CNC Programming Example in Inch Simple CNC Lathe Program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NC Programming Example in Inch Simple CNC Lathe Program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8645C4" wp14:editId="422F29D3">
                  <wp:extent cx="2855344" cy="2969029"/>
                  <wp:effectExtent l="0" t="0" r="2540" b="3175"/>
                  <wp:docPr id="361" name="Рисунок 361" descr="CNC Mill Program with G41 Cutter Radius Compensation Left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NC Mill Program with G41 Cutter Radius Compensation Left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06" cy="298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3314" w:rsidRDefault="00BC3314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3314" w:rsidRDefault="00BC3314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Variant-19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B52CB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45148" wp14:editId="718EF186">
                  <wp:extent cx="2898775" cy="2769235"/>
                  <wp:effectExtent l="0" t="0" r="0" b="0"/>
                  <wp:docPr id="366" name="Рисунок 366" descr="Сварные соединения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Сварные соединения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D48EA1" wp14:editId="5C706E29">
                  <wp:extent cx="4896533" cy="3277057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33" cy="327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3EF329" wp14:editId="6A0344AF">
                  <wp:extent cx="3171547" cy="2380890"/>
                  <wp:effectExtent l="0" t="0" r="0" b="635"/>
                  <wp:docPr id="362" name="Рисунок 362" descr="Cnc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nc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401" cy="239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Variant-20</w:t>
      </w:r>
    </w:p>
    <w:tbl>
      <w:tblPr>
        <w:tblStyle w:val="a3"/>
        <w:tblW w:w="10413" w:type="dxa"/>
        <w:tblInd w:w="-1139" w:type="dxa"/>
        <w:tblLook w:val="04A0" w:firstRow="1" w:lastRow="0" w:firstColumn="1" w:lastColumn="0" w:noHBand="0" w:noVBand="1"/>
      </w:tblPr>
      <w:tblGrid>
        <w:gridCol w:w="448"/>
        <w:gridCol w:w="8535"/>
        <w:gridCol w:w="1430"/>
      </w:tblGrid>
      <w:tr w:rsidR="0033768C" w:rsidRPr="00B52CB8" w:rsidTr="005E4C19">
        <w:trPr>
          <w:trHeight w:val="3763"/>
        </w:trPr>
        <w:tc>
          <w:tcPr>
            <w:tcW w:w="44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40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6ED0C8" wp14:editId="284C4F04">
                  <wp:extent cx="2519103" cy="3766843"/>
                  <wp:effectExtent l="4763" t="0" r="0" b="318"/>
                  <wp:docPr id="367" name="Рисунок 367" descr="Сварные соединения деталей (прмер оформления работ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варные соединения деталей (прмер оформления работ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5844" cy="379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o'qing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B52CB8" w:rsidTr="005E4C19">
        <w:trPr>
          <w:trHeight w:val="3667"/>
        </w:trPr>
        <w:tc>
          <w:tcPr>
            <w:tcW w:w="44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40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801570" wp14:editId="56C31A04">
                  <wp:extent cx="3700131" cy="2600596"/>
                  <wp:effectExtent l="0" t="0" r="0" b="0"/>
                  <wp:docPr id="368" name="Рисунок 368" descr="fanuc 0it - Clearance Sa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anuc 0it - Clearance Sa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260" cy="261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5E4C19">
        <w:trPr>
          <w:trHeight w:val="3724"/>
        </w:trPr>
        <w:tc>
          <w:tcPr>
            <w:tcW w:w="44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40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C9EB5D" wp14:editId="7E571570">
                  <wp:extent cx="2913321" cy="2449541"/>
                  <wp:effectExtent l="0" t="0" r="1905" b="8255"/>
                  <wp:docPr id="371" name="Рисунок 371" descr="Solved Programming with Canned Cycles: Circular and | Cheg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olved Programming with Canned Cycles: Circular and | Cheg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05" cy="247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5E4C19" w:rsidRDefault="0033768C" w:rsidP="00B57539">
      <w:pPr>
        <w:spacing w:line="276" w:lineRule="auto"/>
        <w:rPr>
          <w:rFonts w:ascii="Times New Roman" w:hAnsi="Times New Roman" w:cs="Times New Roman"/>
          <w:b/>
          <w:bCs/>
          <w:sz w:val="28"/>
          <w:szCs w:val="24"/>
          <w:lang w:val="en-US"/>
        </w:rPr>
      </w:pPr>
      <w:proofErr w:type="spellStart"/>
      <w:r w:rsidRPr="005E4C19">
        <w:rPr>
          <w:rFonts w:ascii="Times New Roman" w:hAnsi="Times New Roman" w:cs="Times New Roman"/>
          <w:b/>
          <w:bCs/>
          <w:sz w:val="28"/>
          <w:szCs w:val="24"/>
          <w:lang w:val="en-US"/>
        </w:rPr>
        <w:t>Tuzuvchi</w:t>
      </w:r>
      <w:proofErr w:type="spellEnd"/>
      <w:r w:rsidRPr="005E4C19">
        <w:rPr>
          <w:rFonts w:ascii="Times New Roman" w:hAnsi="Times New Roman" w:cs="Times New Roman"/>
          <w:b/>
          <w:bCs/>
          <w:sz w:val="28"/>
          <w:szCs w:val="24"/>
          <w:lang w:val="en-US"/>
        </w:rPr>
        <w:t>:</w:t>
      </w:r>
    </w:p>
    <w:p w:rsidR="005E4C19" w:rsidRDefault="005E4C19" w:rsidP="00B57539">
      <w:pPr>
        <w:spacing w:line="276" w:lineRule="auto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5E4C19">
        <w:rPr>
          <w:rFonts w:ascii="Times New Roman" w:hAnsi="Times New Roman" w:cs="Times New Roman"/>
          <w:sz w:val="28"/>
          <w:szCs w:val="24"/>
          <w:lang w:val="en-US"/>
        </w:rPr>
        <w:t>Mashinasozlik</w:t>
      </w:r>
      <w:proofErr w:type="spellEnd"/>
      <w:r w:rsidRPr="005E4C1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proofErr w:type="gramStart"/>
      <w:r w:rsidRPr="005E4C19">
        <w:rPr>
          <w:rFonts w:ascii="Times New Roman" w:hAnsi="Times New Roman" w:cs="Times New Roman"/>
          <w:sz w:val="28"/>
          <w:szCs w:val="24"/>
          <w:lang w:val="en-US"/>
        </w:rPr>
        <w:t>va</w:t>
      </w:r>
      <w:proofErr w:type="spellEnd"/>
      <w:proofErr w:type="gramEnd"/>
      <w:r w:rsidRPr="005E4C1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5E4C19">
        <w:rPr>
          <w:rFonts w:ascii="Times New Roman" w:hAnsi="Times New Roman" w:cs="Times New Roman"/>
          <w:sz w:val="28"/>
          <w:szCs w:val="24"/>
          <w:lang w:val="en-US"/>
        </w:rPr>
        <w:t>elektronika</w:t>
      </w:r>
      <w:proofErr w:type="spellEnd"/>
      <w:r w:rsidRPr="005E4C1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</w:p>
    <w:p w:rsidR="0033768C" w:rsidRPr="005E4C19" w:rsidRDefault="0033768C" w:rsidP="00B57539">
      <w:pPr>
        <w:spacing w:line="276" w:lineRule="auto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5E4C19">
        <w:rPr>
          <w:rFonts w:ascii="Times New Roman" w:hAnsi="Times New Roman" w:cs="Times New Roman"/>
          <w:sz w:val="28"/>
          <w:szCs w:val="24"/>
          <w:lang w:val="en-US"/>
        </w:rPr>
        <w:t>bo’lim</w:t>
      </w:r>
      <w:r w:rsidR="005E4C19">
        <w:rPr>
          <w:rFonts w:ascii="Times New Roman" w:hAnsi="Times New Roman" w:cs="Times New Roman"/>
          <w:sz w:val="28"/>
          <w:szCs w:val="24"/>
          <w:lang w:val="en-US"/>
        </w:rPr>
        <w:t>i</w:t>
      </w:r>
      <w:proofErr w:type="spellEnd"/>
      <w:r w:rsidRPr="005E4C1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5E4C19">
        <w:rPr>
          <w:rFonts w:ascii="Times New Roman" w:hAnsi="Times New Roman" w:cs="Times New Roman"/>
          <w:sz w:val="28"/>
          <w:szCs w:val="24"/>
          <w:lang w:val="en-US"/>
        </w:rPr>
        <w:t>boshlig’i</w:t>
      </w:r>
      <w:proofErr w:type="spellEnd"/>
      <w:r w:rsidRPr="005E4C19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5E4C1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      </w:t>
      </w:r>
      <w:r w:rsidR="005E4C1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                                     </w:t>
      </w:r>
      <w:r w:rsidRPr="005E4C1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            </w:t>
      </w:r>
      <w:r w:rsidR="005E4C19" w:rsidRPr="005E4C1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 </w:t>
      </w:r>
      <w:r w:rsidRPr="005E4C1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      </w:t>
      </w:r>
      <w:proofErr w:type="spellStart"/>
      <w:r w:rsidR="005E4C19" w:rsidRPr="005E4C19">
        <w:rPr>
          <w:rFonts w:ascii="Times New Roman" w:hAnsi="Times New Roman" w:cs="Times New Roman"/>
          <w:b/>
          <w:sz w:val="28"/>
          <w:szCs w:val="24"/>
          <w:lang w:val="en-US"/>
        </w:rPr>
        <w:t>R.Xo’jamatov</w:t>
      </w:r>
      <w:proofErr w:type="spellEnd"/>
      <w:r w:rsidR="005E4C19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</w:t>
      </w:r>
    </w:p>
    <w:sectPr w:rsidR="0033768C" w:rsidRPr="005E4C19" w:rsidSect="00F43E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EB68DE"/>
    <w:multiLevelType w:val="hybridMultilevel"/>
    <w:tmpl w:val="8B8CE544"/>
    <w:lvl w:ilvl="0" w:tplc="F8206E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30B22"/>
    <w:multiLevelType w:val="hybridMultilevel"/>
    <w:tmpl w:val="BF0E2862"/>
    <w:lvl w:ilvl="0" w:tplc="6C0EB6A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37"/>
    <w:rsid w:val="00224C1A"/>
    <w:rsid w:val="00257B19"/>
    <w:rsid w:val="0033768C"/>
    <w:rsid w:val="004C3AB2"/>
    <w:rsid w:val="005B4303"/>
    <w:rsid w:val="005E4C19"/>
    <w:rsid w:val="00A708EB"/>
    <w:rsid w:val="00B52CB8"/>
    <w:rsid w:val="00B54325"/>
    <w:rsid w:val="00B57539"/>
    <w:rsid w:val="00BC3314"/>
    <w:rsid w:val="00DD0A37"/>
    <w:rsid w:val="00E624C2"/>
    <w:rsid w:val="00F43EB4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C0D24-05D2-419D-BFF4-CF6811D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68C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768C"/>
    <w:pPr>
      <w:spacing w:after="0" w:line="240" w:lineRule="auto"/>
    </w:pPr>
    <w:rPr>
      <w:rFonts w:eastAsiaTheme="minorEastAsia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76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08EB"/>
    <w:rPr>
      <w:rFonts w:ascii="Segoe UI" w:eastAsiaTheme="minorEastAsia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png"/><Relationship Id="rId55" Type="http://schemas.openxmlformats.org/officeDocument/2006/relationships/image" Target="media/image51.gi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1055</Words>
  <Characters>6017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KoIca_pay</dc:creator>
  <cp:keywords/>
  <dc:description/>
  <cp:lastModifiedBy>pc</cp:lastModifiedBy>
  <cp:revision>13</cp:revision>
  <cp:lastPrinted>2024-04-22T06:42:00Z</cp:lastPrinted>
  <dcterms:created xsi:type="dcterms:W3CDTF">2021-11-03T05:46:00Z</dcterms:created>
  <dcterms:modified xsi:type="dcterms:W3CDTF">2025-08-28T04:39:00Z</dcterms:modified>
</cp:coreProperties>
</file>